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06" w:rsidRPr="00D74506" w:rsidRDefault="00945ECC" w:rsidP="0064102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4506" w:rsidRPr="00D74506">
        <w:rPr>
          <w:rFonts w:ascii="Times New Roman" w:hAnsi="Times New Roman" w:cs="Times New Roman"/>
          <w:sz w:val="28"/>
          <w:szCs w:val="28"/>
          <w:lang w:eastAsia="ru-RU"/>
        </w:rPr>
        <w:t>правка</w:t>
      </w:r>
    </w:p>
    <w:p w:rsidR="00D74506" w:rsidRDefault="00D74506" w:rsidP="00D7450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sz w:val="28"/>
          <w:szCs w:val="28"/>
          <w:lang w:eastAsia="ru-RU"/>
        </w:rPr>
        <w:t>об организации и проведении комплекса мероприятий для пе</w:t>
      </w:r>
      <w:r w:rsidR="00945ECC">
        <w:rPr>
          <w:rFonts w:ascii="Times New Roman" w:hAnsi="Times New Roman" w:cs="Times New Roman"/>
          <w:sz w:val="28"/>
          <w:szCs w:val="28"/>
          <w:lang w:eastAsia="ru-RU"/>
        </w:rPr>
        <w:t xml:space="preserve">дагогического коллектива по теме </w:t>
      </w:r>
      <w:r w:rsidRPr="00D74506">
        <w:rPr>
          <w:rFonts w:ascii="Times New Roman" w:hAnsi="Times New Roman" w:cs="Times New Roman"/>
          <w:sz w:val="28"/>
          <w:szCs w:val="28"/>
          <w:lang w:eastAsia="ru-RU"/>
        </w:rPr>
        <w:t>«Трудовое воспитание обучающихся с ОВЗ»</w:t>
      </w:r>
    </w:p>
    <w:p w:rsidR="00D74506" w:rsidRDefault="00D74506" w:rsidP="00D7450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>Христовская</w:t>
      </w:r>
      <w:proofErr w:type="spellEnd"/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Нелли Викторовна, </w:t>
      </w:r>
    </w:p>
    <w:p w:rsidR="00D74506" w:rsidRDefault="00D74506" w:rsidP="00D7450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учебно-воспитательной работе </w:t>
      </w:r>
    </w:p>
    <w:p w:rsidR="00D74506" w:rsidRPr="00D74506" w:rsidRDefault="00D74506" w:rsidP="00D74506">
      <w:pPr>
        <w:pStyle w:val="a3"/>
        <w:jc w:val="right"/>
        <w:rPr>
          <w:rFonts w:ascii="Segoe UI" w:eastAsia="Times New Roman" w:hAnsi="Segoe UI" w:cs="Segoe UI"/>
          <w:b/>
          <w:bCs/>
          <w:i/>
          <w:color w:val="404040"/>
          <w:sz w:val="24"/>
          <w:szCs w:val="24"/>
          <w:lang w:eastAsia="ru-RU"/>
        </w:rPr>
      </w:pPr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:rsidR="00D74506" w:rsidRDefault="00D74506" w:rsidP="00D74506">
      <w:pPr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0C3229" w:rsidRDefault="00D74506" w:rsidP="0064102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рамках инновационной деятельности в МАОУ «Средняя школа №43» в 2024-2025 учебном году в Годовой план работы школы был внесен комплекс мероприятий направленных на повышение профессиональной компетентности педагогов в вопросах трудового воспитания обучающихся с</w:t>
      </w:r>
      <w:r w:rsidR="000C32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особыми возможностями здоровья (далее - ОВЗ)</w:t>
      </w:r>
      <w:r w:rsidR="000C3229"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="000C32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D74506" w:rsidRPr="000C3229" w:rsidRDefault="00D74506" w:rsidP="0064102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C32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Перед коллективом школы были поставлены следующие задачи:</w:t>
      </w:r>
    </w:p>
    <w:p w:rsidR="00D74506" w:rsidRPr="00D74506" w:rsidRDefault="00D74506" w:rsidP="0064102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Обсудить нормативно-правовые аспекты организации трудового обучения детей с</w:t>
      </w:r>
      <w:r w:rsidR="000C32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ОВЗ</w:t>
      </w: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D74506" w:rsidRPr="00D74506" w:rsidRDefault="00D74506" w:rsidP="0064102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Ознакомить педагогов с современными подходами к трудовому воспитанию детей с ОВЗ.</w:t>
      </w:r>
    </w:p>
    <w:p w:rsidR="000C3229" w:rsidRDefault="00D74506" w:rsidP="0064102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Рассмотреть</w:t>
      </w:r>
      <w:r w:rsidR="000C322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использовать</w:t>
      </w:r>
      <w:r w:rsidRPr="00D745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методы и приемы формирования трудовых навыков с учетом особых образовательных потребностей.</w:t>
      </w:r>
    </w:p>
    <w:p w:rsidR="00112C3E" w:rsidRPr="00112C3E" w:rsidRDefault="00D74506" w:rsidP="004557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C3E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обучающихся с ограниченными возможностями здоровья (ОВЗ) является важным направлением педагогической работы, способствующим их социализации, профессиональной ориентации и адаптации в обществе. В связи с этим был организован и проведен комплекс мероприятий для педагогического коллектива, направленный на повышение компетентности педагогов в данной о</w:t>
      </w:r>
      <w:r w:rsidR="00455710">
        <w:rPr>
          <w:rFonts w:ascii="Times New Roman" w:hAnsi="Times New Roman" w:cs="Times New Roman"/>
          <w:sz w:val="28"/>
          <w:szCs w:val="28"/>
          <w:lang w:eastAsia="ru-RU"/>
        </w:rPr>
        <w:t>бласти: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551"/>
        <w:gridCol w:w="1985"/>
      </w:tblGrid>
      <w:tr w:rsidR="00923795" w:rsidRPr="00CE4464" w:rsidTr="00EB72C5">
        <w:tc>
          <w:tcPr>
            <w:tcW w:w="704" w:type="dxa"/>
          </w:tcPr>
          <w:p w:rsidR="00923795" w:rsidRPr="00CE4464" w:rsidRDefault="00CE4464" w:rsidP="00CE4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F035F7" w:rsidP="000C322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совет. </w:t>
            </w:r>
            <w:r w:rsidR="00B8171E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кафедры классных руководителей</w:t>
            </w:r>
          </w:p>
          <w:p w:rsidR="00923795" w:rsidRPr="00CE4464" w:rsidRDefault="00CE4464" w:rsidP="00B817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23795"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Правовые аспекты </w:t>
            </w:r>
            <w:r w:rsidR="00B8171E"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лучшие педагогические практики по вопросам трудового воспитания </w:t>
            </w:r>
            <w:r w:rsidR="00923795"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 с ОВЗ</w:t>
            </w:r>
            <w:r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17.09.2024</w:t>
            </w:r>
          </w:p>
        </w:tc>
        <w:tc>
          <w:tcPr>
            <w:tcW w:w="2551" w:type="dxa"/>
          </w:tcPr>
          <w:p w:rsidR="00923795" w:rsidRPr="00CE4464" w:rsidRDefault="00923795" w:rsidP="00AD0079">
            <w:pPr>
              <w:spacing w:after="100" w:afterAutospacing="1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(ФГОС ОВЗ, СанПиН, профессиональные стандарты).</w:t>
            </w:r>
          </w:p>
          <w:p w:rsidR="00923795" w:rsidRPr="00CE4464" w:rsidRDefault="00923795" w:rsidP="00CE4464">
            <w:pPr>
              <w:spacing w:after="100" w:afterAutospacing="1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успешн</w:t>
            </w:r>
            <w:r w:rsidR="00B8171E" w:rsidRPr="00CE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практик по вопросам трудового воспитания обучающихся с ОВЗ</w:t>
            </w:r>
          </w:p>
        </w:tc>
        <w:tc>
          <w:tcPr>
            <w:tcW w:w="1985" w:type="dxa"/>
          </w:tcPr>
          <w:p w:rsidR="00923795" w:rsidRPr="00CE4464" w:rsidRDefault="00CE4464" w:rsidP="00AD0079">
            <w:pPr>
              <w:spacing w:after="100" w:afterAutospacing="1"/>
              <w:ind w:left="1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Гуцало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А.Ю., руководитель кафедры классных руководителей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923795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</w:p>
          <w:p w:rsidR="00923795" w:rsidRPr="00CE4464" w:rsidRDefault="00CE4464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воспитание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12 11.2024</w:t>
            </w:r>
          </w:p>
        </w:tc>
        <w:tc>
          <w:tcPr>
            <w:tcW w:w="2551" w:type="dxa"/>
          </w:tcPr>
          <w:p w:rsidR="00641029" w:rsidRPr="00641029" w:rsidRDefault="00641029" w:rsidP="00641029">
            <w:pPr>
              <w:pStyle w:val="a6"/>
              <w:shd w:val="clear" w:color="auto" w:fill="FFFFFF"/>
              <w:spacing w:before="0" w:beforeAutospacing="0"/>
              <w:rPr>
                <w:color w:val="404040"/>
              </w:rPr>
            </w:pPr>
            <w:r w:rsidRPr="00641029">
              <w:rPr>
                <w:color w:val="404040"/>
              </w:rPr>
              <w:t>Трудовое воспитание детей с ОВЗ: адаптивные методики.</w:t>
            </w:r>
          </w:p>
          <w:p w:rsidR="00641029" w:rsidRPr="00641029" w:rsidRDefault="009B409C" w:rsidP="00641029">
            <w:pPr>
              <w:pStyle w:val="a6"/>
              <w:shd w:val="clear" w:color="auto" w:fill="FFFFFF"/>
              <w:spacing w:before="0" w:beforeAutospacing="0"/>
              <w:rPr>
                <w:color w:val="404040"/>
              </w:rPr>
            </w:pPr>
            <w:r w:rsidRPr="009B409C">
              <w:rPr>
                <w:bCs/>
              </w:rPr>
              <w:t>Особенности трудового воспитания обучающихся с ОВЗ</w:t>
            </w:r>
            <w:r w:rsidR="00641029" w:rsidRPr="00641029">
              <w:rPr>
                <w:color w:val="404040"/>
              </w:rPr>
              <w:t>.</w:t>
            </w:r>
          </w:p>
          <w:p w:rsidR="00923795" w:rsidRPr="00641029" w:rsidRDefault="00641029" w:rsidP="009B409C">
            <w:pPr>
              <w:pStyle w:val="a6"/>
              <w:shd w:val="clear" w:color="auto" w:fill="FFFFFF"/>
              <w:spacing w:before="0" w:beforeAutospacing="0"/>
              <w:rPr>
                <w:color w:val="404040"/>
              </w:rPr>
            </w:pPr>
            <w:r w:rsidRPr="00641029">
              <w:rPr>
                <w:color w:val="404040"/>
              </w:rPr>
              <w:t xml:space="preserve">Социальное партнёрство в трудовом воспитании </w:t>
            </w:r>
          </w:p>
        </w:tc>
        <w:tc>
          <w:tcPr>
            <w:tcW w:w="1985" w:type="dxa"/>
          </w:tcPr>
          <w:p w:rsidR="00130947" w:rsidRPr="00C52FC2" w:rsidRDefault="00130947" w:rsidP="00130947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C52FC2">
              <w:rPr>
                <w:rFonts w:ascii="Times New Roman" w:hAnsi="Times New Roman"/>
                <w:sz w:val="24"/>
                <w:szCs w:val="24"/>
              </w:rPr>
              <w:t>Голбур И.П., заместитель директора по ВР;</w:t>
            </w:r>
          </w:p>
          <w:p w:rsidR="00923795" w:rsidRPr="00130947" w:rsidRDefault="009B409C" w:rsidP="00130947">
            <w:pPr>
              <w:ind w:left="3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Гуцало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А.Ю, руководитель кафедры классных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руководителей;</w:t>
            </w:r>
            <w:r w:rsidR="0013094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Макашина</w:t>
            </w:r>
            <w:proofErr w:type="spellEnd"/>
            <w:r w:rsidR="0013094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Н.С., </w:t>
            </w:r>
            <w:r w:rsidR="00130947" w:rsidRPr="00C52FC2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</w:t>
            </w:r>
            <w:r w:rsidR="0013094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руководитель кафедры начальной школы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923795" w:rsidP="00AD0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923795" w:rsidRPr="00CE4464" w:rsidRDefault="00CE4464" w:rsidP="00AD0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самосовершенствование и развитие педагога в условиях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551" w:type="dxa"/>
          </w:tcPr>
          <w:p w:rsidR="00641029" w:rsidRPr="00641029" w:rsidRDefault="00641029" w:rsidP="006410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641029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Современные требования к профессиональному развитию педагога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.</w:t>
            </w:r>
          </w:p>
          <w:p w:rsidR="00923795" w:rsidRPr="00641029" w:rsidRDefault="00641029" w:rsidP="00641029">
            <w:pPr>
              <w:pStyle w:val="3"/>
              <w:shd w:val="clear" w:color="auto" w:fill="FFFFFF"/>
              <w:outlineLvl w:val="2"/>
              <w:rPr>
                <w:color w:val="404040"/>
                <w:sz w:val="24"/>
                <w:szCs w:val="24"/>
              </w:rPr>
            </w:pPr>
            <w:r w:rsidRPr="00641029">
              <w:rPr>
                <w:rStyle w:val="a7"/>
                <w:bCs/>
                <w:color w:val="404040"/>
                <w:sz w:val="24"/>
                <w:szCs w:val="24"/>
              </w:rPr>
              <w:t>Инновационные подходы в педагогической деятельности</w:t>
            </w:r>
          </w:p>
        </w:tc>
        <w:tc>
          <w:tcPr>
            <w:tcW w:w="1985" w:type="dxa"/>
          </w:tcPr>
          <w:p w:rsidR="00923795" w:rsidRPr="00CE4464" w:rsidRDefault="00130947" w:rsidP="00AD0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 О.М, директор школы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923795" w:rsidP="000C322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кафедр школы</w:t>
            </w:r>
          </w:p>
          <w:p w:rsidR="00923795" w:rsidRPr="00CE4464" w:rsidRDefault="00CE4464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23795" w:rsidRPr="00CE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трудового воспитания обучающихся с ОВЗ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13-18.01.2025</w:t>
            </w:r>
          </w:p>
        </w:tc>
        <w:tc>
          <w:tcPr>
            <w:tcW w:w="2551" w:type="dxa"/>
          </w:tcPr>
          <w:p w:rsidR="009B409C" w:rsidRPr="009B409C" w:rsidRDefault="009B409C" w:rsidP="00923795">
            <w:pPr>
              <w:spacing w:after="100" w:afterAutospacing="1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аспекты  и лучшие педагогические практики по вопросам трудового воспитания обучающихся с ОВЗ</w:t>
            </w:r>
            <w:r w:rsidRPr="009B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3795" w:rsidRPr="00CE4464" w:rsidRDefault="00923795" w:rsidP="00923795">
            <w:pPr>
              <w:spacing w:after="100" w:afterAutospacing="1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психолого-педагогических особенностей обучающихся.</w:t>
            </w:r>
          </w:p>
          <w:p w:rsidR="00923795" w:rsidRPr="00CE4464" w:rsidRDefault="00923795" w:rsidP="00923795">
            <w:pPr>
              <w:spacing w:after="100" w:afterAutospacing="1"/>
              <w:ind w:lef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по разработке индивидуальных программ трудового обучения</w:t>
            </w:r>
          </w:p>
        </w:tc>
        <w:tc>
          <w:tcPr>
            <w:tcW w:w="1985" w:type="dxa"/>
          </w:tcPr>
          <w:p w:rsidR="00923795" w:rsidRDefault="00130947" w:rsidP="00130947">
            <w:pPr>
              <w:ind w:left="3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Гуцало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А.Ю., руководитель кафедры классных руководителей;</w:t>
            </w:r>
          </w:p>
          <w:p w:rsidR="00130947" w:rsidRDefault="00130947" w:rsidP="00130947">
            <w:pPr>
              <w:ind w:left="3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Макашина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Н.С., руководитель кафедры начальной школы;</w:t>
            </w:r>
          </w:p>
          <w:p w:rsidR="00130947" w:rsidRDefault="00130947" w:rsidP="00130947">
            <w:pPr>
              <w:ind w:left="3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О.Н, руководитель кафедры МСУП;</w:t>
            </w:r>
          </w:p>
          <w:p w:rsidR="00130947" w:rsidRPr="00CE4464" w:rsidRDefault="00130947" w:rsidP="00130947">
            <w:pPr>
              <w:ind w:left="3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Л.А., руководитель кафедры коррекционной педагогики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923795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923795" w:rsidRPr="00CE4464" w:rsidRDefault="00CE4464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</w:t>
            </w:r>
            <w:r w:rsidR="00923795"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как условие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28.02.2025</w:t>
            </w:r>
          </w:p>
        </w:tc>
        <w:tc>
          <w:tcPr>
            <w:tcW w:w="2551" w:type="dxa"/>
          </w:tcPr>
          <w:p w:rsidR="00923795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профильного обучения и профессиональной ориентации; взаимосвязь и перспективы.</w:t>
            </w:r>
          </w:p>
          <w:p w:rsidR="00455710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5710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работы и проектной деятельности в рамках профильного обучения.</w:t>
            </w:r>
          </w:p>
          <w:p w:rsidR="00455710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5710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педагога в организации профильного обучения: новые компетенции и вызовы.</w:t>
            </w:r>
          </w:p>
          <w:p w:rsidR="00455710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5710" w:rsidRPr="00CE4464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Эффективные практики мотивации обучающихся к выбору профиля дальнейшего обучения</w:t>
            </w:r>
          </w:p>
        </w:tc>
        <w:tc>
          <w:tcPr>
            <w:tcW w:w="1985" w:type="dxa"/>
          </w:tcPr>
          <w:p w:rsidR="00923795" w:rsidRDefault="00130947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Резникова О.М, директор школы</w:t>
            </w:r>
            <w:r w:rsidR="0064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029" w:rsidRDefault="00641029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В.С., заместитель директора по УВР;</w:t>
            </w:r>
          </w:p>
          <w:p w:rsidR="00641029" w:rsidRDefault="00641029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Л.А., учитель географии;</w:t>
            </w:r>
          </w:p>
          <w:p w:rsidR="00641029" w:rsidRDefault="00641029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Груздев Н.А., учитель физики</w:t>
            </w:r>
            <w:r w:rsidR="00455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710" w:rsidRPr="00CE4464" w:rsidRDefault="00455710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Л.А., педагог-психолог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923795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="0064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«Социализация учащихся через систему социальных проб»</w:t>
            </w:r>
          </w:p>
          <w:p w:rsidR="00923795" w:rsidRPr="00CE4464" w:rsidRDefault="00923795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3795" w:rsidRPr="00CE4464" w:rsidRDefault="0092379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551" w:type="dxa"/>
          </w:tcPr>
          <w:p w:rsidR="00923795" w:rsidRPr="00CE4464" w:rsidRDefault="00641029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 учащихс</w:t>
            </w:r>
            <w:r w:rsidR="00455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через систему социальных проб</w:t>
            </w:r>
          </w:p>
        </w:tc>
        <w:tc>
          <w:tcPr>
            <w:tcW w:w="1985" w:type="dxa"/>
          </w:tcPr>
          <w:p w:rsidR="00130947" w:rsidRPr="00C52FC2" w:rsidRDefault="00130947" w:rsidP="00130947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C52FC2">
              <w:rPr>
                <w:rFonts w:ascii="Times New Roman" w:hAnsi="Times New Roman"/>
                <w:sz w:val="24"/>
                <w:szCs w:val="24"/>
              </w:rPr>
              <w:t>Голбур И.П., заместитель директора по ВР;</w:t>
            </w:r>
          </w:p>
          <w:p w:rsidR="00923795" w:rsidRPr="00130947" w:rsidRDefault="00130947" w:rsidP="00130947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FC2">
              <w:rPr>
                <w:rFonts w:ascii="Times New Roman" w:hAnsi="Times New Roman"/>
                <w:sz w:val="24"/>
                <w:szCs w:val="24"/>
              </w:rPr>
              <w:t>Макашина</w:t>
            </w:r>
            <w:proofErr w:type="spellEnd"/>
            <w:r w:rsidRPr="00C52FC2">
              <w:rPr>
                <w:rFonts w:ascii="Times New Roman" w:hAnsi="Times New Roman"/>
                <w:sz w:val="24"/>
                <w:szCs w:val="24"/>
              </w:rPr>
              <w:t xml:space="preserve"> Н.С., советник директора по воспитанию,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23795" w:rsidRPr="00CE4464" w:rsidTr="00EB72C5">
        <w:tc>
          <w:tcPr>
            <w:tcW w:w="704" w:type="dxa"/>
          </w:tcPr>
          <w:p w:rsidR="00923795" w:rsidRPr="00CE4464" w:rsidRDefault="00923795" w:rsidP="00CE44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3795" w:rsidRPr="00CE4464" w:rsidRDefault="00397B15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Отчетное мероприятие региональной инновационной площадки «Механизмы трудового воспитания обучающихся с ограниченными возможностями здоровья»</w:t>
            </w:r>
          </w:p>
        </w:tc>
        <w:tc>
          <w:tcPr>
            <w:tcW w:w="1701" w:type="dxa"/>
          </w:tcPr>
          <w:p w:rsidR="00923795" w:rsidRPr="00CE4464" w:rsidRDefault="00397B15" w:rsidP="00CE4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551" w:type="dxa"/>
          </w:tcPr>
          <w:p w:rsidR="00641029" w:rsidRPr="00641029" w:rsidRDefault="00641029" w:rsidP="00463B28">
            <w:pPr>
              <w:widowControl w:val="0"/>
              <w:rPr>
                <w:rFonts w:ascii="Jikharev" w:hAnsi="Jikharev"/>
              </w:rPr>
            </w:pPr>
            <w:r w:rsidRPr="00641029">
              <w:rPr>
                <w:rFonts w:ascii="Jikharev" w:hAnsi="Jikharev"/>
              </w:rPr>
              <w:t xml:space="preserve">Понятийный аппарат инновационного проекта и механизмы трудового воспитания обучающихся с ОВЗ в школе. </w:t>
            </w:r>
          </w:p>
          <w:p w:rsidR="00641029" w:rsidRPr="00641029" w:rsidRDefault="00641029" w:rsidP="00463B28">
            <w:pPr>
              <w:widowControl w:val="0"/>
              <w:rPr>
                <w:rFonts w:ascii="Jikharev" w:hAnsi="Jikharev"/>
              </w:rPr>
            </w:pPr>
          </w:p>
          <w:p w:rsidR="00641029" w:rsidRPr="00641029" w:rsidRDefault="00641029" w:rsidP="00463B28">
            <w:pPr>
              <w:widowControl w:val="0"/>
              <w:rPr>
                <w:rFonts w:ascii="Jikharev" w:hAnsi="Jikharev"/>
              </w:rPr>
            </w:pPr>
            <w:r w:rsidRPr="00641029">
              <w:rPr>
                <w:rFonts w:ascii="Jikharev" w:hAnsi="Jikharev"/>
              </w:rPr>
              <w:t>План мероприятий воспитательной работы в рамках инновационного проекта.</w:t>
            </w:r>
          </w:p>
          <w:p w:rsidR="00641029" w:rsidRPr="00641029" w:rsidRDefault="00641029" w:rsidP="00463B28">
            <w:pPr>
              <w:widowControl w:val="0"/>
              <w:rPr>
                <w:rFonts w:ascii="Jikharev" w:hAnsi="Jikharev"/>
              </w:rPr>
            </w:pPr>
          </w:p>
          <w:p w:rsidR="00923795" w:rsidRPr="00455710" w:rsidRDefault="00641029" w:rsidP="00455710">
            <w:pPr>
              <w:widowControl w:val="0"/>
              <w:rPr>
                <w:rFonts w:ascii="Jikharev" w:hAnsi="Jikharev"/>
              </w:rPr>
            </w:pPr>
            <w:r w:rsidRPr="00641029">
              <w:rPr>
                <w:rFonts w:ascii="Jikharev" w:hAnsi="Jikharev"/>
              </w:rPr>
              <w:t>Вовлеченность родите</w:t>
            </w:r>
            <w:r w:rsidR="00455710">
              <w:rPr>
                <w:rFonts w:ascii="Jikharev" w:hAnsi="Jikharev"/>
              </w:rPr>
              <w:t>лей в трудовое воспитание детей</w:t>
            </w:r>
          </w:p>
        </w:tc>
        <w:tc>
          <w:tcPr>
            <w:tcW w:w="1985" w:type="dxa"/>
          </w:tcPr>
          <w:p w:rsidR="00923795" w:rsidRDefault="00130947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 О.М, директор школы</w:t>
            </w:r>
            <w:r w:rsidR="004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3B28" w:rsidRPr="00C52FC2" w:rsidRDefault="00463B28" w:rsidP="00463B28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FC2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мза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  <w:r w:rsidRPr="00C52FC2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2FC2">
              <w:rPr>
                <w:rFonts w:ascii="Times New Roman" w:hAnsi="Times New Roman"/>
                <w:sz w:val="24"/>
                <w:szCs w:val="24"/>
              </w:rPr>
              <w:t>ВР;</w:t>
            </w:r>
          </w:p>
          <w:p w:rsidR="00463B28" w:rsidRPr="00C52FC2" w:rsidRDefault="00463B28" w:rsidP="00463B28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C52FC2">
              <w:rPr>
                <w:rFonts w:ascii="Times New Roman" w:hAnsi="Times New Roman"/>
                <w:sz w:val="24"/>
                <w:szCs w:val="24"/>
              </w:rPr>
              <w:t>Голбур И.П., заместитель директора по ВР;</w:t>
            </w:r>
          </w:p>
          <w:p w:rsidR="00463B28" w:rsidRPr="00C52FC2" w:rsidRDefault="00463B28" w:rsidP="00463B28">
            <w:pPr>
              <w:ind w:right="-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Pr="00C52FC2">
              <w:rPr>
                <w:rFonts w:ascii="Times New Roman" w:hAnsi="Times New Roman"/>
                <w:sz w:val="24"/>
                <w:szCs w:val="24"/>
              </w:rPr>
              <w:t xml:space="preserve">.,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463B28" w:rsidRPr="00CE4464" w:rsidRDefault="00463B28" w:rsidP="000C3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2C5" w:rsidRPr="00130947" w:rsidRDefault="00EB72C5" w:rsidP="0064102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3094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Проведенный комплекс мероприятий способствовал повышению профессиональной готовности педагогов к реализации трудового воспитания обучающихся с ОВЗ. Дальнейшая работа коллектива направлена на </w:t>
      </w:r>
      <w:r w:rsidRPr="0013094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регулярное обучение педагогов через методические мероприятия, практическое применение полученных знаний, внедрение</w:t>
      </w:r>
      <w:r w:rsidR="00130947" w:rsidRPr="0013094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проектных форм работы</w:t>
      </w:r>
      <w:r w:rsidRPr="0013094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тиражирование успешного опыта.</w:t>
      </w:r>
    </w:p>
    <w:sectPr w:rsidR="00EB72C5" w:rsidRPr="00130947" w:rsidSect="00D2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ikharev">
    <w:altName w:val="Times New Roman"/>
    <w:charset w:val="00"/>
    <w:family w:val="auto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CAB"/>
    <w:multiLevelType w:val="multilevel"/>
    <w:tmpl w:val="E23CDA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90A94"/>
    <w:multiLevelType w:val="multilevel"/>
    <w:tmpl w:val="EB5A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C5012"/>
    <w:multiLevelType w:val="hybridMultilevel"/>
    <w:tmpl w:val="EE92F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A012B"/>
    <w:multiLevelType w:val="multilevel"/>
    <w:tmpl w:val="202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31BC8"/>
    <w:multiLevelType w:val="multilevel"/>
    <w:tmpl w:val="14D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65C02"/>
    <w:multiLevelType w:val="multilevel"/>
    <w:tmpl w:val="236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24A93"/>
    <w:multiLevelType w:val="multilevel"/>
    <w:tmpl w:val="451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877A7"/>
    <w:multiLevelType w:val="multilevel"/>
    <w:tmpl w:val="0B9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55C53"/>
    <w:multiLevelType w:val="multilevel"/>
    <w:tmpl w:val="27A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20D42"/>
    <w:multiLevelType w:val="multilevel"/>
    <w:tmpl w:val="994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263D1"/>
    <w:multiLevelType w:val="multilevel"/>
    <w:tmpl w:val="2E6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41918"/>
    <w:multiLevelType w:val="hybridMultilevel"/>
    <w:tmpl w:val="A73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06"/>
    <w:rsid w:val="000C3229"/>
    <w:rsid w:val="001122B2"/>
    <w:rsid w:val="00112C3E"/>
    <w:rsid w:val="00130947"/>
    <w:rsid w:val="00397B15"/>
    <w:rsid w:val="00455710"/>
    <w:rsid w:val="00463B28"/>
    <w:rsid w:val="00641029"/>
    <w:rsid w:val="0082254F"/>
    <w:rsid w:val="00923795"/>
    <w:rsid w:val="00945ECC"/>
    <w:rsid w:val="009B409C"/>
    <w:rsid w:val="00A63BB1"/>
    <w:rsid w:val="00AD0079"/>
    <w:rsid w:val="00B161FE"/>
    <w:rsid w:val="00B8171E"/>
    <w:rsid w:val="00CE4464"/>
    <w:rsid w:val="00D20259"/>
    <w:rsid w:val="00D74506"/>
    <w:rsid w:val="00EB72C5"/>
    <w:rsid w:val="00F035F7"/>
    <w:rsid w:val="00F30A1A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44FC-E01B-401A-82F8-35CDDFA4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5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506"/>
    <w:pPr>
      <w:ind w:left="720"/>
      <w:contextualSpacing/>
    </w:pPr>
  </w:style>
  <w:style w:type="table" w:styleId="a5">
    <w:name w:val="Table Grid"/>
    <w:basedOn w:val="a1"/>
    <w:uiPriority w:val="39"/>
    <w:rsid w:val="000C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41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16</cp:revision>
  <dcterms:created xsi:type="dcterms:W3CDTF">2025-04-02T18:48:00Z</dcterms:created>
  <dcterms:modified xsi:type="dcterms:W3CDTF">2025-04-17T00:38:00Z</dcterms:modified>
</cp:coreProperties>
</file>